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149F3" w14:textId="77777777" w:rsidR="00052C71" w:rsidRDefault="004E63BA" w:rsidP="00477340">
      <w:pPr>
        <w:pStyle w:val="1"/>
      </w:pPr>
      <w:bookmarkStart w:id="0" w:name="_GoBack"/>
      <w:r>
        <w:rPr>
          <w:noProof/>
        </w:rPr>
        <w:drawing>
          <wp:inline distT="0" distB="0" distL="0" distR="0" wp14:anchorId="497149F8" wp14:editId="623FEAE1">
            <wp:extent cx="8496300" cy="4297680"/>
            <wp:effectExtent l="0" t="0" r="0" b="762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14:paraId="497149F4" w14:textId="77777777" w:rsidR="000E2575" w:rsidRDefault="000E2575"/>
    <w:p w14:paraId="497149F6" w14:textId="77777777" w:rsidR="000E2575" w:rsidRPr="000E2575" w:rsidRDefault="000E2575" w:rsidP="000E2575">
      <w:pPr>
        <w:adjustRightInd w:val="0"/>
        <w:snapToGrid w:val="0"/>
        <w:rPr>
          <w:rFonts w:ascii="Times New Roman" w:hAnsi="Times New Roman" w:cs="Times New Roman"/>
          <w:kern w:val="0"/>
        </w:rPr>
      </w:pPr>
      <w:r w:rsidRPr="000E2575">
        <w:rPr>
          <w:rFonts w:ascii="Times New Roman" w:hAnsi="Times New Roman" w:cs="Times New Roman"/>
          <w:kern w:val="0"/>
        </w:rPr>
        <w:t>N</w:t>
      </w:r>
      <w:r>
        <w:rPr>
          <w:rFonts w:ascii="Times New Roman" w:hAnsi="Times New Roman" w:cs="Times New Roman"/>
          <w:kern w:val="0"/>
        </w:rPr>
        <w:t>ote</w:t>
      </w:r>
      <w:r w:rsidRPr="000E2575">
        <w:rPr>
          <w:rFonts w:ascii="Times New Roman" w:hAnsi="Times New Roman" w:cs="Times New Roman"/>
          <w:kern w:val="0"/>
        </w:rPr>
        <w:t xml:space="preserve">: </w:t>
      </w:r>
      <w:r>
        <w:rPr>
          <w:rFonts w:ascii="Times New Roman" w:hAnsi="Times New Roman" w:cs="Times New Roman"/>
          <w:kern w:val="0"/>
        </w:rPr>
        <w:t xml:space="preserve"> </w:t>
      </w:r>
      <w:r w:rsidR="001B381A" w:rsidRPr="001B381A">
        <w:rPr>
          <w:rFonts w:ascii="Times New Roman" w:hAnsi="Times New Roman" w:cs="Times New Roman"/>
          <w:kern w:val="0"/>
        </w:rPr>
        <w:t>On and after 1 April 2021, number of places of private residential care homes for the elderly changes from the maximum number of</w:t>
      </w:r>
    </w:p>
    <w:p w14:paraId="497149F7" w14:textId="77777777" w:rsidR="000E2575" w:rsidRPr="00233F44" w:rsidRDefault="001B381A" w:rsidP="00233F44">
      <w:pPr>
        <w:adjustRightInd w:val="0"/>
        <w:snapToGrid w:val="0"/>
        <w:ind w:left="284" w:firstLine="480"/>
        <w:rPr>
          <w:rFonts w:ascii="Times New Roman" w:hAnsi="Times New Roman" w:cs="Times New Roman"/>
          <w:kern w:val="0"/>
        </w:rPr>
      </w:pPr>
      <w:r w:rsidRPr="001B381A">
        <w:rPr>
          <w:rFonts w:ascii="Times New Roman" w:hAnsi="Times New Roman" w:cs="Times New Roman"/>
          <w:kern w:val="0"/>
        </w:rPr>
        <w:t xml:space="preserve">places permitted under the </w:t>
      </w:r>
      <w:proofErr w:type="spellStart"/>
      <w:r w:rsidRPr="001B381A">
        <w:rPr>
          <w:rFonts w:ascii="Times New Roman" w:hAnsi="Times New Roman" w:cs="Times New Roman"/>
          <w:kern w:val="0"/>
        </w:rPr>
        <w:t>licence</w:t>
      </w:r>
      <w:proofErr w:type="spellEnd"/>
      <w:r w:rsidRPr="001B381A">
        <w:rPr>
          <w:rFonts w:ascii="Times New Roman" w:hAnsi="Times New Roman" w:cs="Times New Roman"/>
          <w:kern w:val="0"/>
        </w:rPr>
        <w:t xml:space="preserve"> to the actual bed places provided for calculation.</w:t>
      </w:r>
    </w:p>
    <w:sectPr w:rsidR="000E2575" w:rsidRPr="00233F44" w:rsidSect="003379C1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FC7C7" w14:textId="77777777" w:rsidR="007F777A" w:rsidRDefault="007F777A" w:rsidP="00217901">
      <w:r>
        <w:separator/>
      </w:r>
    </w:p>
  </w:endnote>
  <w:endnote w:type="continuationSeparator" w:id="0">
    <w:p w14:paraId="3D211920" w14:textId="77777777" w:rsidR="007F777A" w:rsidRDefault="007F777A" w:rsidP="0021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7DB17" w14:textId="77777777" w:rsidR="007F777A" w:rsidRDefault="007F777A" w:rsidP="00217901">
      <w:r>
        <w:separator/>
      </w:r>
    </w:p>
  </w:footnote>
  <w:footnote w:type="continuationSeparator" w:id="0">
    <w:p w14:paraId="23CFCC37" w14:textId="77777777" w:rsidR="007F777A" w:rsidRDefault="007F777A" w:rsidP="00217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149FE" w14:textId="77777777" w:rsidR="00564EDE" w:rsidRPr="00564EDE" w:rsidRDefault="00564EDE" w:rsidP="00564EDE">
    <w:pPr>
      <w:pStyle w:val="a8"/>
      <w:spacing w:line="0" w:lineRule="atLeast"/>
      <w:rPr>
        <w:sz w:val="36"/>
        <w:szCs w:val="36"/>
      </w:rPr>
    </w:pPr>
    <w:r w:rsidRPr="00564EDE">
      <w:rPr>
        <w:sz w:val="36"/>
        <w:szCs w:val="36"/>
      </w:rPr>
      <w:t>Provision of Residential Care Services for the Elderly</w:t>
    </w:r>
  </w:p>
  <w:p w14:paraId="497149FF" w14:textId="1CB221E9" w:rsidR="00217901" w:rsidRPr="00DD1A24" w:rsidRDefault="00564EDE" w:rsidP="00DD1A24">
    <w:pPr>
      <w:pStyle w:val="a3"/>
      <w:jc w:val="center"/>
      <w:rPr>
        <w:rFonts w:ascii="Times New Roman" w:hAnsi="Times New Roman" w:cs="Times New Roman"/>
        <w:b/>
        <w:sz w:val="36"/>
        <w:szCs w:val="36"/>
        <w:lang w:eastAsia="zh-HK"/>
      </w:rPr>
    </w:pPr>
    <w:r w:rsidRPr="00564EDE">
      <w:rPr>
        <w:rFonts w:ascii="Times New Roman" w:hAnsi="Times New Roman" w:cs="Times New Roman"/>
        <w:b/>
        <w:sz w:val="36"/>
        <w:szCs w:val="36"/>
      </w:rPr>
      <w:t xml:space="preserve">(Non-governmental </w:t>
    </w:r>
    <w:proofErr w:type="spellStart"/>
    <w:r w:rsidRPr="00564EDE">
      <w:rPr>
        <w:rFonts w:ascii="Times New Roman" w:hAnsi="Times New Roman" w:cs="Times New Roman"/>
        <w:b/>
        <w:sz w:val="36"/>
        <w:szCs w:val="36"/>
      </w:rPr>
      <w:t>Organisations</w:t>
    </w:r>
    <w:proofErr w:type="spellEnd"/>
    <w:r w:rsidRPr="00564EDE">
      <w:rPr>
        <w:rFonts w:ascii="Times New Roman" w:hAnsi="Times New Roman" w:cs="Times New Roman"/>
        <w:b/>
        <w:sz w:val="36"/>
        <w:szCs w:val="36"/>
      </w:rPr>
      <w:t xml:space="preserve"> ve</w:t>
    </w:r>
    <w:r w:rsidR="001122DE">
      <w:rPr>
        <w:rFonts w:ascii="Times New Roman" w:hAnsi="Times New Roman" w:cs="Times New Roman"/>
        <w:b/>
        <w:sz w:val="36"/>
        <w:szCs w:val="36"/>
      </w:rPr>
      <w:t xml:space="preserve">rsus Private Sector) (As at </w:t>
    </w:r>
    <w:r w:rsidR="00B93350">
      <w:rPr>
        <w:rFonts w:ascii="Times New Roman" w:hAnsi="Times New Roman" w:cs="Times New Roman"/>
        <w:b/>
        <w:sz w:val="36"/>
        <w:szCs w:val="36"/>
      </w:rPr>
      <w:t>31</w:t>
    </w:r>
    <w:r w:rsidR="00960824">
      <w:rPr>
        <w:rFonts w:ascii="Times New Roman" w:hAnsi="Times New Roman" w:cs="Times New Roman"/>
        <w:b/>
        <w:sz w:val="36"/>
        <w:szCs w:val="36"/>
      </w:rPr>
      <w:t>.</w:t>
    </w:r>
    <w:r w:rsidR="004F579D">
      <w:rPr>
        <w:rFonts w:ascii="Times New Roman" w:hAnsi="Times New Roman" w:cs="Times New Roman" w:hint="eastAsia"/>
        <w:b/>
        <w:sz w:val="36"/>
        <w:szCs w:val="36"/>
      </w:rPr>
      <w:t>3</w:t>
    </w:r>
    <w:r w:rsidRPr="00564EDE">
      <w:rPr>
        <w:rFonts w:ascii="Times New Roman" w:hAnsi="Times New Roman" w:cs="Times New Roman"/>
        <w:b/>
        <w:sz w:val="36"/>
        <w:szCs w:val="36"/>
        <w:lang w:eastAsia="zh-HK"/>
      </w:rPr>
      <w:t>.20</w:t>
    </w:r>
    <w:r w:rsidR="00AE191D">
      <w:rPr>
        <w:rFonts w:ascii="Times New Roman" w:hAnsi="Times New Roman" w:cs="Times New Roman"/>
        <w:b/>
        <w:sz w:val="36"/>
        <w:szCs w:val="36"/>
        <w:lang w:eastAsia="zh-HK"/>
      </w:rPr>
      <w:t>2</w:t>
    </w:r>
    <w:r w:rsidR="004F579D">
      <w:rPr>
        <w:rFonts w:ascii="Times New Roman" w:hAnsi="Times New Roman" w:cs="Times New Roman" w:hint="eastAsia"/>
        <w:b/>
        <w:sz w:val="36"/>
        <w:szCs w:val="36"/>
      </w:rPr>
      <w:t>4</w:t>
    </w:r>
    <w:r w:rsidRPr="00564EDE">
      <w:rPr>
        <w:rFonts w:ascii="Times New Roman" w:hAnsi="Times New Roman" w:cs="Times New Roman"/>
        <w:b/>
        <w:sz w:val="36"/>
        <w:szCs w:val="3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BA"/>
    <w:rsid w:val="00050F22"/>
    <w:rsid w:val="00052C71"/>
    <w:rsid w:val="00070BDE"/>
    <w:rsid w:val="00075026"/>
    <w:rsid w:val="000E2575"/>
    <w:rsid w:val="000E2A26"/>
    <w:rsid w:val="001003C8"/>
    <w:rsid w:val="001122DE"/>
    <w:rsid w:val="001344BE"/>
    <w:rsid w:val="00140A87"/>
    <w:rsid w:val="00150FC0"/>
    <w:rsid w:val="00153CCA"/>
    <w:rsid w:val="001667CE"/>
    <w:rsid w:val="00174F65"/>
    <w:rsid w:val="001B381A"/>
    <w:rsid w:val="001D52E5"/>
    <w:rsid w:val="0021021E"/>
    <w:rsid w:val="00217901"/>
    <w:rsid w:val="00222D67"/>
    <w:rsid w:val="00233F44"/>
    <w:rsid w:val="002A63B5"/>
    <w:rsid w:val="002B4615"/>
    <w:rsid w:val="002E4C23"/>
    <w:rsid w:val="002F6DE7"/>
    <w:rsid w:val="00326B4C"/>
    <w:rsid w:val="0033328C"/>
    <w:rsid w:val="003379C1"/>
    <w:rsid w:val="00343B12"/>
    <w:rsid w:val="00386A17"/>
    <w:rsid w:val="00387E78"/>
    <w:rsid w:val="003C10CE"/>
    <w:rsid w:val="00407A02"/>
    <w:rsid w:val="00440AB5"/>
    <w:rsid w:val="0046023A"/>
    <w:rsid w:val="00477340"/>
    <w:rsid w:val="004E0AAF"/>
    <w:rsid w:val="004E3162"/>
    <w:rsid w:val="004E63BA"/>
    <w:rsid w:val="004F579D"/>
    <w:rsid w:val="0050637F"/>
    <w:rsid w:val="00564EDE"/>
    <w:rsid w:val="00567F39"/>
    <w:rsid w:val="00593EA9"/>
    <w:rsid w:val="005A4784"/>
    <w:rsid w:val="005C3939"/>
    <w:rsid w:val="005C4C5E"/>
    <w:rsid w:val="005F376F"/>
    <w:rsid w:val="005F6067"/>
    <w:rsid w:val="005F6D39"/>
    <w:rsid w:val="0060182C"/>
    <w:rsid w:val="00662B9C"/>
    <w:rsid w:val="006661A6"/>
    <w:rsid w:val="00737296"/>
    <w:rsid w:val="0077066D"/>
    <w:rsid w:val="00771E1A"/>
    <w:rsid w:val="00772466"/>
    <w:rsid w:val="00787F00"/>
    <w:rsid w:val="007B145A"/>
    <w:rsid w:val="007D5C5E"/>
    <w:rsid w:val="007F777A"/>
    <w:rsid w:val="00875562"/>
    <w:rsid w:val="00881EB4"/>
    <w:rsid w:val="00895444"/>
    <w:rsid w:val="00896B67"/>
    <w:rsid w:val="008F0CB4"/>
    <w:rsid w:val="009155A0"/>
    <w:rsid w:val="00960824"/>
    <w:rsid w:val="009A1143"/>
    <w:rsid w:val="009C7B60"/>
    <w:rsid w:val="009E3EF1"/>
    <w:rsid w:val="009F64F0"/>
    <w:rsid w:val="00A12C92"/>
    <w:rsid w:val="00A13734"/>
    <w:rsid w:val="00A22B68"/>
    <w:rsid w:val="00A574D4"/>
    <w:rsid w:val="00A60565"/>
    <w:rsid w:val="00A95B78"/>
    <w:rsid w:val="00AC5E4F"/>
    <w:rsid w:val="00AE191D"/>
    <w:rsid w:val="00B93350"/>
    <w:rsid w:val="00BB032E"/>
    <w:rsid w:val="00BF42FC"/>
    <w:rsid w:val="00BF4E33"/>
    <w:rsid w:val="00BF5F9A"/>
    <w:rsid w:val="00CA0362"/>
    <w:rsid w:val="00CB0FDD"/>
    <w:rsid w:val="00CB3F1C"/>
    <w:rsid w:val="00CC0D99"/>
    <w:rsid w:val="00CC258A"/>
    <w:rsid w:val="00CD1DDF"/>
    <w:rsid w:val="00CE1021"/>
    <w:rsid w:val="00D46743"/>
    <w:rsid w:val="00D57950"/>
    <w:rsid w:val="00D97EBB"/>
    <w:rsid w:val="00DB12AF"/>
    <w:rsid w:val="00DD1A24"/>
    <w:rsid w:val="00DE7B89"/>
    <w:rsid w:val="00E00F16"/>
    <w:rsid w:val="00E4209D"/>
    <w:rsid w:val="00E52F39"/>
    <w:rsid w:val="00E62683"/>
    <w:rsid w:val="00EC0F61"/>
    <w:rsid w:val="00EC7505"/>
    <w:rsid w:val="00F569E5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149F3"/>
  <w15:chartTrackingRefBased/>
  <w15:docId w15:val="{88ACF4D8-2A81-4706-928B-AC7807F3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7734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9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901"/>
    <w:rPr>
      <w:sz w:val="20"/>
      <w:szCs w:val="20"/>
    </w:rPr>
  </w:style>
  <w:style w:type="paragraph" w:styleId="a7">
    <w:name w:val="caption"/>
    <w:basedOn w:val="a"/>
    <w:next w:val="a"/>
    <w:uiPriority w:val="35"/>
    <w:unhideWhenUsed/>
    <w:qFormat/>
    <w:rsid w:val="003379C1"/>
    <w:rPr>
      <w:sz w:val="20"/>
      <w:szCs w:val="20"/>
    </w:rPr>
  </w:style>
  <w:style w:type="paragraph" w:styleId="a8">
    <w:name w:val="Title"/>
    <w:basedOn w:val="a"/>
    <w:link w:val="a9"/>
    <w:qFormat/>
    <w:rsid w:val="00564EDE"/>
    <w:pPr>
      <w:jc w:val="center"/>
    </w:pPr>
    <w:rPr>
      <w:rFonts w:ascii="Times New Roman" w:eastAsia="新細明體" w:hAnsi="Times New Roman" w:cs="Times New Roman"/>
      <w:b/>
      <w:sz w:val="32"/>
      <w:szCs w:val="24"/>
      <w:u w:val="single"/>
    </w:rPr>
  </w:style>
  <w:style w:type="character" w:customStyle="1" w:styleId="a9">
    <w:name w:val="標題 字元"/>
    <w:basedOn w:val="a0"/>
    <w:link w:val="a8"/>
    <w:rsid w:val="00564EDE"/>
    <w:rPr>
      <w:rFonts w:ascii="Times New Roman" w:eastAsia="新細明體" w:hAnsi="Times New Roman" w:cs="Times New Roman"/>
      <w:b/>
      <w:sz w:val="32"/>
      <w:szCs w:val="24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6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66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477340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工作表1!$B$1:$C$1</c:f>
              <c:strCache>
                <c:ptCount val="2"/>
                <c:pt idx="0">
                  <c:v>非政府机構</c:v>
                </c:pt>
                <c:pt idx="1">
                  <c:v>私營机構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AE1-4C06-B657-0650F2F55580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AE1-4C06-B657-0650F2F55580}"/>
              </c:ext>
            </c:extLst>
          </c:dPt>
          <c:dLbls>
            <c:dLbl>
              <c:idx val="0"/>
              <c:layout>
                <c:manualLayout>
                  <c:x val="-0.17965820415945766"/>
                  <c:y val="0.18607155488542657"/>
                </c:manualLayout>
              </c:layout>
              <c:tx>
                <c:rich>
                  <a:bodyPr/>
                  <a:lstStyle/>
                  <a:p>
                    <a:r>
                      <a:rPr lang="en-US" altLang="zh-HK" sz="1200" b="1"/>
                      <a:t>By Non-governmental Organizations (NGOs)</a:t>
                    </a:r>
                  </a:p>
                  <a:p>
                    <a:r>
                      <a:rPr lang="en-US" altLang="zh-HK" sz="1200" b="1"/>
                      <a:t>23 8</a:t>
                    </a:r>
                    <a:r>
                      <a:rPr lang="en-US" altLang="zh-TW" sz="1200" b="1"/>
                      <a:t>11 </a:t>
                    </a:r>
                    <a:r>
                      <a:rPr lang="en-US" altLang="zh-HK" sz="1200" b="1" baseline="0"/>
                      <a:t>places</a:t>
                    </a:r>
                    <a:endParaRPr lang="en-US" altLang="zh-HK" sz="1200" b="1"/>
                  </a:p>
                  <a:p>
                    <a:r>
                      <a:rPr lang="en-US" altLang="zh-HK" sz="1200" b="1"/>
                      <a:t>(3</a:t>
                    </a:r>
                    <a:r>
                      <a:rPr lang="en-US" altLang="zh-TW" sz="1200" b="1"/>
                      <a:t>0</a:t>
                    </a:r>
                    <a:r>
                      <a:rPr lang="en-US" altLang="zh-HK" sz="1200" b="1"/>
                      <a:t>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AE1-4C06-B657-0650F2F55580}"/>
                </c:ext>
              </c:extLst>
            </c:dLbl>
            <c:dLbl>
              <c:idx val="1"/>
              <c:layout>
                <c:manualLayout>
                  <c:x val="0.17575921283382179"/>
                  <c:y val="-0.18888190837847407"/>
                </c:manualLayout>
              </c:layout>
              <c:tx>
                <c:rich>
                  <a:bodyPr/>
                  <a:lstStyle/>
                  <a:p>
                    <a:r>
                      <a:rPr lang="en-US" altLang="zh-HK" sz="1200" b="1"/>
                      <a:t>By</a:t>
                    </a:r>
                    <a:r>
                      <a:rPr lang="en-US" altLang="zh-HK" sz="1200" b="1" baseline="0"/>
                      <a:t> Private Sectors</a:t>
                    </a:r>
                  </a:p>
                  <a:p>
                    <a:r>
                      <a:rPr lang="en-US" altLang="zh-HK" sz="1200" b="1" baseline="0"/>
                      <a:t>(Note)</a:t>
                    </a:r>
                    <a:endParaRPr lang="en-US" altLang="zh-HK" sz="1200" b="1"/>
                  </a:p>
                  <a:p>
                    <a:r>
                      <a:rPr lang="en-US" altLang="zh-HK" sz="1200" b="1"/>
                      <a:t>55 2</a:t>
                    </a:r>
                    <a:r>
                      <a:rPr lang="en-US" altLang="zh-TW" sz="1200" b="1"/>
                      <a:t>89</a:t>
                    </a:r>
                    <a:r>
                      <a:rPr lang="en-US" altLang="zh-HK" sz="1200" b="1"/>
                      <a:t> </a:t>
                    </a:r>
                    <a:r>
                      <a:rPr lang="en-US" altLang="zh-HK" sz="1200" b="1" baseline="0"/>
                      <a:t>places</a:t>
                    </a:r>
                    <a:endParaRPr lang="en-US" altLang="zh-HK" sz="1200" b="1"/>
                  </a:p>
                  <a:p>
                    <a:r>
                      <a:rPr lang="en-US" altLang="zh-HK" sz="1200" b="1"/>
                      <a:t>(</a:t>
                    </a:r>
                    <a:r>
                      <a:rPr lang="en-US" altLang="zh-TW" sz="1200" b="1"/>
                      <a:t>70</a:t>
                    </a:r>
                    <a:r>
                      <a:rPr lang="en-US" altLang="zh-HK" sz="1200" b="1"/>
                      <a:t>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AE1-4C06-B657-0650F2F555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zh-H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</c:f>
              <c:strCache>
                <c:ptCount val="1"/>
                <c:pt idx="0">
                  <c:v>宿位</c:v>
                </c:pt>
              </c:strCache>
            </c:strRef>
          </c:cat>
          <c:val>
            <c:numRef>
              <c:f>工作表1!$B$2:$C$2</c:f>
              <c:numCache>
                <c:formatCode>General</c:formatCode>
                <c:ptCount val="2"/>
                <c:pt idx="0">
                  <c:v>23616</c:v>
                </c:pt>
                <c:pt idx="1">
                  <c:v>51331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AE1-4C06-B657-0650F2F55580}"/>
            </c:ext>
          </c:extLst>
        </c:ser>
        <c:ser>
          <c:idx val="1"/>
          <c:order val="1"/>
          <c:tx>
            <c:strRef>
              <c:f>工作表1!$B$1</c:f>
              <c:strCache>
                <c:ptCount val="1"/>
                <c:pt idx="0">
                  <c:v>非政府机構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1AE1-4C06-B657-0650F2F55580}"/>
              </c:ext>
            </c:extLst>
          </c:dPt>
          <c:cat>
            <c:strRef>
              <c:f>工作表1!$A$2</c:f>
              <c:strCache>
                <c:ptCount val="1"/>
                <c:pt idx="0">
                  <c:v>宿位</c:v>
                </c:pt>
              </c:strCache>
            </c:strRef>
          </c:cat>
          <c:val>
            <c:numRef>
              <c:f>工作表1!$C$2</c:f>
              <c:numCache>
                <c:formatCode>General</c:formatCode>
                <c:ptCount val="1"/>
                <c:pt idx="0">
                  <c:v>51331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AE1-4C06-B657-0650F2F555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H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FC78F-CCBA-4AD5-87D7-E701323D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192</Characters>
  <Application>Microsoft Office Word</Application>
  <DocSecurity>0</DocSecurity>
  <Lines>1</Lines>
  <Paragraphs>1</Paragraphs>
  <ScaleCrop>false</ScaleCrop>
  <Company>Hydration - Image Deployment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TSANG, Min Yan</dc:creator>
  <cp:keywords/>
  <dc:description/>
  <cp:lastModifiedBy>NG, Kanas CK</cp:lastModifiedBy>
  <cp:revision>9</cp:revision>
  <cp:lastPrinted>2024-04-24T06:08:00Z</cp:lastPrinted>
  <dcterms:created xsi:type="dcterms:W3CDTF">2023-10-30T04:09:00Z</dcterms:created>
  <dcterms:modified xsi:type="dcterms:W3CDTF">2024-04-24T06:08:00Z</dcterms:modified>
  <cp:contentStatus/>
</cp:coreProperties>
</file>