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5362DA" w:rsidRPr="00E63A81" w:rsidTr="005362DA">
        <w:trPr>
          <w:trHeight w:val="793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5362DA" w:rsidRPr="00E63A81" w:rsidTr="005362DA">
        <w:trPr>
          <w:trHeight w:val="2280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Kong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</w:t>
            </w:r>
          </w:p>
          <w:p w:rsidR="005362DA" w:rsidRPr="00E63A81" w:rsidRDefault="005362DA" w:rsidP="00D56E30">
            <w:pPr>
              <w:snapToGrid w:val="0"/>
              <w:spacing w:line="240" w:lineRule="auto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Central/Western</w:t>
            </w:r>
          </w:p>
          <w:p w:rsidR="005362DA" w:rsidRPr="00E63A81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中西區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Chinese Young Men’s Christian Association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Home of Love Sheltered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51 Bridges Street, Sheung Wan,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香港中華基督教青年會必愛之家庇護工場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香港上環必列啫士街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51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號地下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2857 6769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2517 3754</w:t>
            </w:r>
          </w:p>
        </w:tc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5362DA" w:rsidRPr="00E63A81" w:rsidTr="005362DA">
        <w:trPr>
          <w:trHeight w:val="2280"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362DA" w:rsidRPr="00E63A81" w:rsidRDefault="005362DA" w:rsidP="00D56E30">
            <w:pPr>
              <w:snapToGrid w:val="0"/>
              <w:spacing w:line="240" w:lineRule="auto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Eastern</w:t>
            </w:r>
          </w:p>
          <w:p w:rsidR="005362DA" w:rsidRPr="00E63A81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東區</w:t>
            </w:r>
          </w:p>
        </w:tc>
        <w:tc>
          <w:tcPr>
            <w:tcW w:w="2094" w:type="pct"/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Jockey Club Chai Wan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R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oo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m 511-516, On Hing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, Hing Wah Est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香港耀能協會賽馬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會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柴灣工場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香港柴灣興華邨安興樓地下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511-516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室</w:t>
            </w:r>
          </w:p>
        </w:tc>
        <w:tc>
          <w:tcPr>
            <w:tcW w:w="539" w:type="pct"/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2558 3212</w:t>
            </w:r>
          </w:p>
        </w:tc>
        <w:tc>
          <w:tcPr>
            <w:tcW w:w="585" w:type="pct"/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2557 5436</w:t>
            </w:r>
          </w:p>
        </w:tc>
        <w:tc>
          <w:tcPr>
            <w:tcW w:w="676" w:type="pct"/>
            <w:tcBorders>
              <w:righ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45</w:t>
            </w:r>
          </w:p>
        </w:tc>
      </w:tr>
      <w:tr w:rsidR="005362DA" w:rsidRPr="00E63A81" w:rsidTr="005362DA">
        <w:trPr>
          <w:trHeight w:val="2280"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362DA" w:rsidRPr="00E63A81" w:rsidRDefault="005362DA" w:rsidP="00D56E30">
            <w:pPr>
              <w:snapToGrid w:val="0"/>
              <w:spacing w:line="240" w:lineRule="auto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5362DA" w:rsidRPr="00E63A81" w:rsidRDefault="005362DA" w:rsidP="00D56E30">
            <w:pPr>
              <w:snapToGrid w:val="0"/>
              <w:spacing w:line="240" w:lineRule="auto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2094" w:type="pct"/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 xml:space="preserve">Erik </w:t>
            </w:r>
            <w:proofErr w:type="spellStart"/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Kvan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R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oo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m 102-3, 1/F, Oi Sin House, Oi Tung Estate, </w:t>
            </w:r>
            <w:proofErr w:type="spellStart"/>
            <w:r w:rsidRPr="005362DA">
              <w:rPr>
                <w:rFonts w:eastAsiaTheme="minorEastAsia"/>
                <w:kern w:val="2"/>
                <w:sz w:val="20"/>
                <w:szCs w:val="22"/>
              </w:rPr>
              <w:t>Shau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Kei Wan,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香港耀能協會愛睿工場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香港愛東邨愛善樓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1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樓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102-103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室</w:t>
            </w:r>
          </w:p>
        </w:tc>
        <w:tc>
          <w:tcPr>
            <w:tcW w:w="539" w:type="pct"/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2560 2831</w:t>
            </w:r>
          </w:p>
        </w:tc>
        <w:tc>
          <w:tcPr>
            <w:tcW w:w="585" w:type="pct"/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2560 2666</w:t>
            </w:r>
          </w:p>
        </w:tc>
        <w:tc>
          <w:tcPr>
            <w:tcW w:w="676" w:type="pct"/>
            <w:tcBorders>
              <w:righ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</w:tbl>
    <w:p w:rsidR="005362DA" w:rsidRDefault="005362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5362DA" w:rsidRPr="00E63A81" w:rsidTr="00EE3FA6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5362DA" w:rsidRPr="00E63A81" w:rsidTr="00EE3FA6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Kong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Eastern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東區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Chi Association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The Jockey Club Hong Chi Siu Sai Wan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Sui </w:t>
            </w:r>
            <w:proofErr w:type="spellStart"/>
            <w:r w:rsidRPr="005362DA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, Siu Sai Wan Est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, Chai Wan,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匡智會賽馬會匡智小西灣工場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香港柴灣小西灣邨瑞盛樓地下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2896 0373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2976 0463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5362DA" w:rsidRPr="00E63A81" w:rsidTr="00EE3FA6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The Richmond Fellowship of Hong Kong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New Jade Manufacturing Centre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Level 1, B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l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5362DA">
              <w:rPr>
                <w:rFonts w:eastAsiaTheme="minorEastAsia"/>
                <w:kern w:val="2"/>
                <w:sz w:val="20"/>
                <w:szCs w:val="22"/>
              </w:rPr>
              <w:t>ock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6, New Jade Garden, 233 Chai Wan Road, Chai Wan, Hong Kong</w:t>
            </w:r>
          </w:p>
          <w:p w:rsidR="005362DA" w:rsidRPr="00E63A81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ascii="新細明體" w:hAnsi="新細明體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利民會新翠實業社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香港柴灣柴灣道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233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號新翠花園第六座地下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2889 3275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2889 3121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5</w:t>
            </w:r>
          </w:p>
        </w:tc>
      </w:tr>
      <w:tr w:rsidR="005362DA" w:rsidRPr="00E63A81" w:rsidTr="00EE3FA6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Southern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南區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Fu Hong Society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 xml:space="preserve">Ngai </w:t>
            </w:r>
            <w:proofErr w:type="spellStart"/>
            <w:r w:rsidRPr="005362DA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 xml:space="preserve">4/F, West Wing &amp; 5/F West Wing, SHH Rehabilitation Centre 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 xml:space="preserve">85, Yue </w:t>
            </w:r>
            <w:proofErr w:type="spellStart"/>
            <w:r w:rsidRPr="005362DA">
              <w:rPr>
                <w:rFonts w:eastAsiaTheme="minorEastAsia"/>
                <w:kern w:val="2"/>
                <w:sz w:val="20"/>
                <w:szCs w:val="22"/>
              </w:rPr>
              <w:t>Kwong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Road, Aberdeen,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扶康會毅誠工場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香港香港仔漁光道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85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號扶康會康復中心四樓及五樓西翼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2214 2589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2870 1205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30</w:t>
            </w:r>
          </w:p>
        </w:tc>
      </w:tr>
    </w:tbl>
    <w:p w:rsidR="005362DA" w:rsidRDefault="005362DA"/>
    <w:p w:rsidR="00EE3FA6" w:rsidRDefault="00EE3F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EE3FA6" w:rsidRPr="005362DA" w:rsidTr="00EE3FA6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EE3FA6" w:rsidRPr="005362DA" w:rsidTr="00EE3FA6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Kong</w:t>
            </w:r>
          </w:p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</w:t>
            </w:r>
          </w:p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Southern</w:t>
            </w:r>
          </w:p>
          <w:p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南區</w:t>
            </w:r>
          </w:p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New Life Psychiatric Rehabilitation Association </w:t>
            </w:r>
          </w:p>
          <w:p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Pai Wan Integrated Work Centre </w:t>
            </w:r>
          </w:p>
          <w:p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LG3/F,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Pik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Fai House,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Pai Wan Estate Phase 1, Aberdeen, Hong Kong </w:t>
            </w:r>
          </w:p>
          <w:p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新生精神康復會石排灣綜合培訓中心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</w:p>
          <w:p w:rsidR="00EE3FA6" w:rsidRPr="005362DA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香港香港仔石排灣邨碧輝樓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LG3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2552 4202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2814 7577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EE3FA6" w:rsidRPr="005362DA" w:rsidTr="00EE3FA6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Tung Wah Group of Hospitals</w:t>
            </w:r>
          </w:p>
          <w:p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Jockey Club Ngai Chun Integrated Vocational Rehabilitation Centre</w:t>
            </w:r>
          </w:p>
          <w:p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G/F, Blk B, TWGHs-Jockey Club Rehabilitation Complex, 4 Welfare Road, Aberdeen, Hong Kong</w:t>
            </w:r>
          </w:p>
          <w:p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東華三院賽馬會藝進綜合職業復康中心</w:t>
            </w:r>
          </w:p>
          <w:p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香港香港仔惠福道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4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號賽馬會復康中心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B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座地下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2870 9303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ab/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ab/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2554 1748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  <w:tr w:rsidR="00EE3FA6" w:rsidRPr="005362DA" w:rsidTr="00EE3FA6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Tung Wah Group of Hospitals </w:t>
            </w:r>
          </w:p>
          <w:p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Mok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Law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Sui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Wah Integrated Vocational Rehabilitation Centre G/F, District Community Centre, Wah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Estate, Aberdeen, Hong Kong </w:t>
            </w:r>
          </w:p>
          <w:p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東華三院莫羅瑞華綜合職業復康中心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</w:p>
          <w:p w:rsidR="00EE3FA6" w:rsidRPr="005362DA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香港香港仔華貴邨社區中心地下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2550 1222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2538 0265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50</w:t>
            </w:r>
          </w:p>
        </w:tc>
      </w:tr>
    </w:tbl>
    <w:p w:rsidR="00EE3FA6" w:rsidRDefault="00EE3F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EE3FA6" w:rsidRPr="005362DA" w:rsidTr="00D56E30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EE3FA6" w:rsidRPr="00EE3FA6" w:rsidTr="00D56E30">
        <w:trPr>
          <w:trHeight w:val="2160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Kong</w:t>
            </w:r>
          </w:p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</w:t>
            </w:r>
          </w:p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Wanchai</w:t>
            </w:r>
            <w:proofErr w:type="spellEnd"/>
          </w:p>
          <w:p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灣仔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St. James’ Settlement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  <w:t>JC Endeavour Workshop + Albert Wu Rainbow Workshop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  <w:t>12/F &amp; 13/F, St. James’ Settlement Jockey Club Social Services Building</w:t>
            </w:r>
            <w:r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100, Kennedy Road,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Wanchai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Hong Kong</w:t>
            </w:r>
          </w:p>
          <w:p w:rsidR="00EE3FA6" w:rsidRPr="00E63A81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sz w:val="20"/>
                <w:szCs w:val="20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聖雅各福群會賽馬會力行工場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+ 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伍威權彩虹工作室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香港灣仔堅尼地道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100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號聖雅各福群會賽馬會社會服務大樓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12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樓及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13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2835 4362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3104 3647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EE3FA6" w:rsidRPr="005362DA" w:rsidTr="00D56E30">
        <w:trPr>
          <w:trHeight w:val="2160"/>
          <w:tblHeader/>
        </w:trPr>
        <w:tc>
          <w:tcPr>
            <w:tcW w:w="52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Wong Tai Sin</w:t>
            </w:r>
          </w:p>
          <w:p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黃大仙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EE3FA6" w:rsidRDefault="00EE3FA6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Haven of Hope Christian Service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  <w:t xml:space="preserve">Haven of Hope Integrated Vocational Rehabilitation Services Centre 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Annex </w:t>
            </w:r>
            <w:proofErr w:type="gram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To</w:t>
            </w:r>
            <w:proofErr w:type="gram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Boon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Yuet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H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, Choi Wan Est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EE3FA6" w:rsidRPr="00EE3FA6" w:rsidRDefault="00EE3FA6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基督教靈實協會靈實創毅中心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九龍彩雲邨伴月樓地下側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8838F3" w:rsidRDefault="00EE3FA6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2756 3121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3FA6" w:rsidRPr="008838F3" w:rsidRDefault="00EE3FA6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2318 0193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6" w:rsidRPr="008838F3" w:rsidRDefault="00EE3FA6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8838F3" w:rsidRPr="00EE3FA6" w:rsidTr="00AC0C03">
        <w:trPr>
          <w:trHeight w:val="1826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New Life Psychiatric Rehabilitation Association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Jockey Club Sun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Cheung Yuen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se, Chuk Yuen (North)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新生精神康復會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賽馬會日作坊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九龍竹園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(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北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)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邨橡園樓地下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2324 9974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2328 5178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</w:tbl>
    <w:p w:rsidR="00EE3FA6" w:rsidRDefault="00EE3F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:rsidTr="00D56E30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lastRenderedPageBreak/>
              <w:t>Region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EE3FA6" w:rsidTr="00D56E30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Wong Tai Sin</w:t>
            </w:r>
          </w:p>
          <w:p w:rsidR="008838F3" w:rsidRPr="005362DA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黃大仙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Yang Memorial Methodist Social Service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Vocational Advancement Centre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Ching Yi House, Tsz Ching Estate, Tsz Wan Shan, Kowloon</w:t>
            </w:r>
          </w:p>
          <w:p w:rsidR="008838F3" w:rsidRPr="00E63A81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sz w:val="20"/>
                <w:szCs w:val="20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循道衛理楊震社會服務處晉業中心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 xml:space="preserve">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                           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九龍慈雲山慈正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邨正怡樓地下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2327 7116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2327 7181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8838F3" w:rsidRPr="008838F3" w:rsidTr="00D56E30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EE3FA6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Kwun Tong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觀塘</w:t>
            </w:r>
          </w:p>
          <w:p w:rsidR="008838F3" w:rsidRPr="00EE3FA6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Mental Health Association of Hong Kong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Kwun Tong Sheltered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Mui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Ping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Kwun Tong,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香港心理衛生會觀塘庇護工場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九龍觀塘翠屏邨翠梅樓地下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2343 3391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2304 7719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30</w:t>
            </w:r>
          </w:p>
        </w:tc>
      </w:tr>
      <w:tr w:rsidR="008838F3" w:rsidRPr="008838F3" w:rsidTr="00D56E30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Mental Health Association of Hong Kong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Jockey Club Building Sheltered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2/F, MHA Jockey Club Building, 2 Kung Lok Road, Kwun Tong,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香港心理衛生會立人坊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九龍觀塘功樂道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2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號香港心理衛生會賽馬會大樓二樓</w:t>
            </w:r>
          </w:p>
          <w:p w:rsidR="008838F3" w:rsidRPr="00E63A81" w:rsidRDefault="008838F3" w:rsidP="008838F3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2772 0170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2790 5225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50</w:t>
            </w:r>
          </w:p>
        </w:tc>
      </w:tr>
    </w:tbl>
    <w:p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:rsidTr="00D56E30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:rsidTr="00EB7AAD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Wong Tai Sin</w:t>
            </w:r>
          </w:p>
          <w:p w:rsidR="008838F3" w:rsidRPr="005362DA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黃大仙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Po Leung Kuk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88 Kwun Tong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Tung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Ping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Kwun Tong,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保良局八八觀塘工場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九龍觀塘翠屏邨翠桐樓地下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2772 3046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2348 9651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45</w:t>
            </w:r>
          </w:p>
        </w:tc>
      </w:tr>
      <w:tr w:rsidR="008838F3" w:rsidRPr="008838F3" w:rsidTr="00EB7AAD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Kwun Tong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觀塘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Bradbury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Tak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Tin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Tak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e,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Tak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Tin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Lam Tin,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香港耀能協會白普理德田工場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九龍藍田德田邨德盛樓地下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2340 2110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2347 9800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30</w:t>
            </w:r>
          </w:p>
        </w:tc>
      </w:tr>
      <w:tr w:rsidR="008838F3" w:rsidRPr="008838F3" w:rsidTr="00EB7AAD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Christian Family Service Centre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Yip Co-Production Centre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afterLines="50" w:after="180"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7/F., Kai Nang Integrated Rehabilitation Services Complex, 4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Tong Road, Kwun Tong, Kowloon 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基督教家庭服務中心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翠業坊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afterLines="50" w:after="180"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九龍觀塘福塘道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4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號啟能綜合康復服務大樓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7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2905 5333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2435 3398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45</w:t>
            </w:r>
          </w:p>
        </w:tc>
      </w:tr>
    </w:tbl>
    <w:p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:rsidTr="008838F3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:rsidTr="008838F3">
        <w:trPr>
          <w:trHeight w:val="2879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Kwun Tong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觀塘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Yang Memorial Methodist Social Service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Lei Yue Mun Integrated Rehabilitation Services Centre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Lower &amp; Upper G/F of Lei Lung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 xml:space="preserve">ouse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and level 1 of Lift Tower Block in Lei Yue Mun </w:t>
            </w:r>
            <w:proofErr w:type="gram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Estate ,</w:t>
            </w:r>
            <w:proofErr w:type="gram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Kwun Tong,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循道衛理楊震社會服務處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鯉魚門晉朗綜合復康服務中心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九龍觀塘鯉魚門邨鯉隆樓地下低層及高層和升降機樓第一層地下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2246 5255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2246 5177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8838F3" w:rsidRPr="008838F3" w:rsidTr="008838F3">
        <w:trPr>
          <w:trHeight w:val="287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St. James’ Settlement 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Delightful Integrated Vocational Rehabilitation Services Centre 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afterLines="50" w:after="180"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G/F, On Tai Estate Ancillary Facilities Block, 23 On Sau Road, Kwun Tong, Kowloon</w:t>
            </w:r>
            <w:r>
              <w:rPr>
                <w:rFonts w:eastAsiaTheme="minorEastAsia" w:hint="eastAsia"/>
                <w:kern w:val="2"/>
                <w:sz w:val="20"/>
                <w:szCs w:val="22"/>
              </w:rPr>
              <w:t>|</w:t>
            </w:r>
            <w:r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聖雅各福群會忻悅綜合職業服務中心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 xml:space="preserve">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                         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觀塘安泰邨服務設施大樓地下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tabs>
                <w:tab w:val="left" w:pos="2160"/>
              </w:tabs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2653 5065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tabs>
                <w:tab w:val="left" w:pos="2160"/>
              </w:tabs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2653 5087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1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5</w:t>
            </w:r>
          </w:p>
        </w:tc>
      </w:tr>
    </w:tbl>
    <w:p w:rsidR="008838F3" w:rsidRDefault="008838F3"/>
    <w:p w:rsidR="008838F3" w:rsidRDefault="008838F3"/>
    <w:p w:rsidR="008838F3" w:rsidRDefault="008838F3"/>
    <w:p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:rsidTr="008838F3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:rsidTr="008838F3">
        <w:trPr>
          <w:trHeight w:val="2036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Sai Kung</w:t>
            </w:r>
          </w:p>
          <w:p w:rsidR="008838F3" w:rsidRPr="00E63A81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西貢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Po Leung Kuk</w:t>
            </w:r>
            <w:r w:rsidRPr="008838F3" w:rsidDel="009E1072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Wing Lung Bank Golden Jubilee Sheltered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33 Razor Hill Road, Sai Kung,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保良局永隆銀行金禧庇護工場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九龍西貢碧翠路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33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2358 3301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2358 3957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8838F3" w:rsidRPr="008838F3" w:rsidTr="008838F3">
        <w:trPr>
          <w:trHeight w:val="2036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Tseung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Kwan O</w:t>
            </w:r>
          </w:p>
          <w:p w:rsidR="008838F3" w:rsidRPr="00E63A81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將軍澳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Christian Family Service Centre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Lam Integrated Vocational Rehabilitation Service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On Lam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Lam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Tseung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Kwan O,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基督教家庭服務中心翠林綜合職業復康服務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九龍將軍澳翠林邨安林樓地下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2703 6670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2703 6767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8838F3" w:rsidRPr="008838F3" w:rsidTr="008838F3">
        <w:trPr>
          <w:trHeight w:val="2036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Po Leung Kuk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Yue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Sun Memorial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King Yu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King Lam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Tseung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Kwan O,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保良局余堯燊紀念工場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九龍將軍澳景林邨景榆樓地下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2706 2998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2706 7070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</w:tbl>
    <w:p w:rsidR="008838F3" w:rsidRDefault="008838F3"/>
    <w:p w:rsidR="008838F3" w:rsidRDefault="008838F3"/>
    <w:p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:rsidTr="00D56E30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:rsidTr="006262E0">
        <w:trPr>
          <w:trHeight w:val="2036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West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西九龍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City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九龍城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Hong Chi Association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Hong Chi Ma Tau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2/F, Podium Level, Jubilant Place, 33 Ma Tau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Road,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匡智會馬頭角工場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九龍馬頭角道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33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號欣榮花園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2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樓平台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2246 7238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2762 0500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8838F3" w:rsidRPr="008838F3" w:rsidTr="006262E0">
        <w:trPr>
          <w:trHeight w:val="2036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br w:type="page"/>
              <w:t>Tung Wah Hospital Groups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Ho Yuk Ching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3 Hung Ling Street, Hung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Hom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東華三院何玉清工場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九龍紅磡紅菱街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2342 0524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2372 0794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  <w:tr w:rsidR="008838F3" w:rsidRPr="008838F3" w:rsidTr="006262E0">
        <w:trPr>
          <w:trHeight w:val="2036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Tung Wah Group of Hospitals Wong Cho Tong Integrated Vocational Rehabilitation Centre 6-7/F, Tung Wah Group of Hospital, Wong Cho Tong Social Service Building, 39, Sheung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Street,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Homantin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>, Kowloon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東華三院黃祖棠綜合職業復康中心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九龍何文田常盛街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39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號黃祖棠社會服務大樓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6-7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樓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2624 7226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2714 2218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40</w:t>
            </w:r>
          </w:p>
        </w:tc>
      </w:tr>
    </w:tbl>
    <w:p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:rsidTr="008838F3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:rsidTr="008838F3">
        <w:trPr>
          <w:trHeight w:val="228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West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西九龍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City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九龍城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SAHK LOHAS Vocational Rehabilitation Centre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 - 3/F, 51 Sheung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Street,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Homantin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>, Kowloon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香港耀能協會盛康職業康復中心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九龍何文田常盛街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51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號地下至三樓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2713 0693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2712 0290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  <w:tr w:rsidR="008838F3" w:rsidRPr="008838F3" w:rsidTr="008838F3">
        <w:trPr>
          <w:trHeight w:val="228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spacing w:line="240" w:lineRule="auto"/>
              <w:jc w:val="center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Sham Shui Po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深水埗</w:t>
            </w:r>
          </w:p>
          <w:p w:rsidR="008838F3" w:rsidRPr="008838F3" w:rsidRDefault="008838F3" w:rsidP="008838F3">
            <w:pPr>
              <w:spacing w:line="240" w:lineRule="auto"/>
              <w:jc w:val="center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Christian Family Service Centre 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Ngai Co-production Centre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1/F, Camellia House, So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Uk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Estate, Sham Shui Po, Kowloon.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基督教家庭服務中心翠藝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中心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深水埗蘇屋邨茶花樓一樓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2905 5460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2456 4301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5</w:t>
            </w:r>
          </w:p>
        </w:tc>
      </w:tr>
      <w:tr w:rsidR="008838F3" w:rsidRPr="008838F3" w:rsidTr="008838F3">
        <w:trPr>
          <w:trHeight w:val="228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Christian Family Service Centre 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Fung Co-production Centre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1/F, Hoi Tat Estate Ancillary Facilities Block, 38 Sham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Mong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Road, Kowloon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基督教家庭服務中心翠風中心</w:t>
            </w:r>
          </w:p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九龍深水埗深旺道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38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號海達邨服務設施大樓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1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2905 1668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2720 0030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5</w:t>
            </w:r>
          </w:p>
        </w:tc>
      </w:tr>
    </w:tbl>
    <w:p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:rsidTr="00FA4877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FA4877" w:rsidRPr="008838F3" w:rsidTr="00FA4877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West</w:t>
            </w:r>
          </w:p>
          <w:p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西九龍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Sham Shui Po</w:t>
            </w:r>
          </w:p>
          <w:p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深水埗</w:t>
            </w:r>
          </w:p>
          <w:p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br w:type="page"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 w:type="page"/>
              <w:t>Mental Health Association of Hong Kong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Jockey Club Community Creative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Tao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Tak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Lei Cheng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Uk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Shamshuipo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香港心理衛生會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賽馬會協創坊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九龍深水埗李鄭屋邨道德樓地下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2729 2165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2307 9851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FA4877" w:rsidRPr="008838F3" w:rsidTr="00FA4877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877" w:rsidRPr="008838F3" w:rsidRDefault="00FA4877" w:rsidP="00FA4877">
            <w:pPr>
              <w:spacing w:line="240" w:lineRule="auto"/>
              <w:jc w:val="center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New Life Psychiatric Rehabilitation Association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New Life Building Sheltered Workshop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2/F, New Life Building, 332 Nam Cheong Street,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Kip Mei,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Shamshuipo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新生精神康復會新生會大樓工場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九龍深水埗南昌街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332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號新生會大樓二樓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2778 6023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2776 7612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FA4877" w:rsidRPr="008838F3" w:rsidTr="00FA4877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Po Leung Kuk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Kip Mei Vocational Services Centre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Podium Floor, Block 42 and 43,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Kip Mei Estate,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Shamshuipo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>, Kowloon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保良局石硤尾職業服務中心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九龍深水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埗石硤尾邨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42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及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43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座平台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2778 1237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2777 3861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2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0</w:t>
            </w:r>
          </w:p>
        </w:tc>
      </w:tr>
    </w:tbl>
    <w:p w:rsidR="008838F3" w:rsidRDefault="008838F3"/>
    <w:p w:rsidR="00FA4877" w:rsidRDefault="00FA48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FA4877" w:rsidRPr="005362DA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FA4877" w:rsidRPr="008838F3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West</w:t>
            </w:r>
          </w:p>
          <w:p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西九龍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Sham Shui Po</w:t>
            </w:r>
          </w:p>
          <w:p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深水埗</w:t>
            </w:r>
          </w:p>
          <w:p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Wai Ji Christian Service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Wai Ji Christian Service-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 xml:space="preserve">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Sheltered Workshop</w:t>
            </w:r>
            <w:r w:rsidRPr="00FA4877" w:rsidDel="00B84544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at Un Chau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1/F, Un Hong House, Un Chau Estate,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Shamshuipo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基督教懷智服務處元州工場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九龍深水埗元州邨元康樓一樓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2729 0178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2708 4424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FA4877" w:rsidRPr="00FA48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Yaumatei</w:t>
            </w:r>
            <w:proofErr w:type="spellEnd"/>
          </w:p>
          <w:p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油麻地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Caritas - Hong Kong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Caritas Lok Hang Workshop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6/F, 4 Cliff R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oa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d,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Yaumatei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香港明愛樂行工場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九龍油麻地石壁道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四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號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六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樓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1E4AA5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12854">
              <w:rPr>
                <w:sz w:val="20"/>
              </w:rPr>
              <w:t>2710 25</w:t>
            </w:r>
            <w:r>
              <w:rPr>
                <w:sz w:val="20"/>
              </w:rPr>
              <w:t>25</w:t>
            </w:r>
            <w:bookmarkStart w:id="0" w:name="_GoBack"/>
            <w:bookmarkEnd w:id="0"/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2780 1276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FA4877" w:rsidRPr="00FA4877" w:rsidTr="00051E99">
        <w:trPr>
          <w:trHeight w:val="2160"/>
          <w:tblHeader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N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ew Territories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(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Tsing / Tsuen Wan)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葵青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/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荃灣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Tsing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葵青</w:t>
            </w:r>
          </w:p>
          <w:p w:rsidR="00FA4877" w:rsidRPr="00E63A81" w:rsidRDefault="00FA4877" w:rsidP="00FA4877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Caritas - Hong Kong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Caritas 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Jockey Club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Lok Kin Workshop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G/F, On Chiu H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, Cheung On Est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, Tsing Yi, N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. T.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香港明愛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賽馬會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樂健工場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新界青衣長安邨安潮樓地下</w:t>
            </w:r>
          </w:p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2434 8123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2432 7190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</w:tbl>
    <w:p w:rsidR="00FA4877" w:rsidRDefault="00FA4877"/>
    <w:p w:rsidR="00FA4877" w:rsidRDefault="00FA48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FA4877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N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ew Territories</w:t>
            </w:r>
          </w:p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(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Tsing / Tsuen Wan)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葵青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/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荃灣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Tsing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葵青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Fu Hong Society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Jockey Club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Hing Vocational Development Centre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Blk C, Sun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Hing Garden, 151-165, Tai Wo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Hau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Road,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Chung, N. 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扶康會賽馬會葵興職業發展中心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新界葵涌大窩口道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151-165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號新葵興花園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C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座地下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2426 1514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2426 1769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051E99" w:rsidRPr="00FA48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New Life Psychiatric Rehabilitation Association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Sheltered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Rm 101-118, B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lock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10,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West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新生精神康復會葵盛庇護工場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新界葵盛西邨第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座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101-118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室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2428 8711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2485 1833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051E99" w:rsidRPr="00FA48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Po Leung Kuk Padma &amp; Hari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Harilela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Integrated Rehabilitation Centre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Hong Ching Integrated Vocational Rehabilitation Service Centre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,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310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Circuit,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Chung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, N. 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保良局夏利萊博士伉儷綜合復康中心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-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康晴綜合職業康復中心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新界葵涌葵盛圍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310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3980 9688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3980 9633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</w:tbl>
    <w:p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N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ew Territories</w:t>
            </w:r>
          </w:p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(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Kwai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Tsing / Tsuen Wan)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葵青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/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荃灣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Tsuen Wan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荃灣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Fu Hong Society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Jockey Club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Wai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G/F., B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lock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2, Carpark B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uilding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Wai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Tsuen Wan,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扶康會賽馬會石圍角工場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新界荃灣石圍角邨第二座停車場地下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3518 4388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2498 8375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051E99" w:rsidRPr="00051E99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br w:type="page"/>
              <w:t>Stewards L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imited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Tsuen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Bo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Mansion, 328 Sha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Tsui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R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oa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d, Tsuen Wan,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香港神託會耀荃工場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新界荃灣沙咀道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328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號寶石大廈地下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2499 0249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2499 1160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051E99" w:rsidRPr="00051E99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Yan Chai Hospital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Mdm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Lo Lee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Pui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Ching Memorial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Rm 100-109,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Fong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Wai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Tsuen Wan,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仁濟醫院盧李佩貞紀念工場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新界荃灣石圍角邨石芳樓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100-109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室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2498 3391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2416 3690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5</w:t>
            </w:r>
          </w:p>
        </w:tc>
      </w:tr>
    </w:tbl>
    <w:p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Association for Engineering and Medical Volunteer Services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The Endeavor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Sau Tai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se, Fu Tai Estate,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工程及醫療義務工作協會展毅中心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新界屯門富泰邨秀泰樓地下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3157 1515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3157 1514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051E99" w:rsidRPr="00051E99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HK Sheng Kung Hui Welfare Council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The Providence Garden for Rehab Integrated Vocational Rehabilitation Services (IVRS)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82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Tsun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Wan Road,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香港聖公會福利協會康恩園綜合職業復康服務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新界屯門震寰路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82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3511 0700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3511 0950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051E99" w:rsidRPr="00051E99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New Life Psychiatric Rehabilitation Association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King Sheltered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Tin Lok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se, Tin King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新生精神康復會田景庇護工場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新界屯門田景邨田樂樓地下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2466 0068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2464 6960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</w:tbl>
    <w:p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:rsidTr="00051E99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New Life Psychiatric Rehabilitation Association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New Life Farm Sheltered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33, San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R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oad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新生精神康復會新生農場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新界屯門新福路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33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2461 8385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2456 3201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051E99" w:rsidRPr="00051E99" w:rsidTr="00051E99">
        <w:trPr>
          <w:trHeight w:val="215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Pentecostal Church of Hong Kong Ltd.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Pentecostal Church of Hong Kong Sheltered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201 Castle Peak Road,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竹園區神召會康樂庇護工場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新界屯門青山公路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201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2452 2302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2440 1379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051E99" w:rsidRPr="00051E99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On Ting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Ting Tai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e, On Ting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香港耀能協會安定工場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新界屯門安定邨定泰樓地下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2458 1028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2452 6068 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45</w:t>
            </w:r>
          </w:p>
        </w:tc>
      </w:tr>
    </w:tbl>
    <w:p w:rsidR="00051E99" w:rsidRDefault="00051E99"/>
    <w:p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:rsidTr="00051E99">
        <w:trPr>
          <w:trHeight w:val="252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The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Neighbourhood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Advice-Action Council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NAAC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 Integrated Employment Service Centre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Tip Yee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Butterfly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鄰舍輔導會屯門綜合就業服務中心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新界屯門蝴蝶邨蝶意樓地下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2465 7498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2454 8665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051E99" w:rsidRPr="00051E99" w:rsidTr="00051E99">
        <w:trPr>
          <w:trHeight w:val="252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Yuen Long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</w:p>
          <w:p w:rsidR="00051E99" w:rsidRPr="00FA4877" w:rsidRDefault="00051E99" w:rsidP="00051E99">
            <w:pPr>
              <w:spacing w:line="240" w:lineRule="auto"/>
              <w:jc w:val="center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br w:type="page"/>
              <w:t>Wai Ji Christian Service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Wai Ji Christian Service - Sheltered Workshop at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Hor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Ping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Unit 5-8, G/F,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Hor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Ping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se, Long Ping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Yuen Long,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基督教懷智服務處賀屏工場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新界元朗朗屏邨賀屏樓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5-8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號地下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2443 3830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2470 6191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</w:tbl>
    <w:p w:rsidR="00051E99" w:rsidRDefault="00051E99"/>
    <w:p w:rsidR="00051E99" w:rsidRDefault="00051E99"/>
    <w:p w:rsidR="00051E99" w:rsidRDefault="00051E99"/>
    <w:p w:rsidR="00051E99" w:rsidRDefault="00051E99"/>
    <w:p w:rsidR="00051E99" w:rsidRDefault="00051E99"/>
    <w:p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DB60B7" w:rsidRPr="00051E99" w:rsidTr="00051E99">
        <w:trPr>
          <w:trHeight w:val="2879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:rsidR="00DB60B7" w:rsidRPr="008838F3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Yuen Long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</w:p>
          <w:p w:rsidR="00DB60B7" w:rsidRPr="008838F3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Wai Ji Christian Service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House of Arts &amp; Skills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5-20,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Yuet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Ping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Long Ping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Yuen Long,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基督教懷智服務處朗藝坊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新界元朗朗屏邨悅屏樓地下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5-20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:rsidR="00DB60B7" w:rsidRPr="00E63A81" w:rsidRDefault="00DB60B7" w:rsidP="00051E99">
            <w:pPr>
              <w:spacing w:before="120" w:after="120" w:line="240" w:lineRule="auto"/>
              <w:rPr>
                <w:sz w:val="20"/>
                <w:szCs w:val="20"/>
              </w:rPr>
            </w:pPr>
          </w:p>
          <w:p w:rsidR="00DB60B7" w:rsidRPr="00E63A81" w:rsidRDefault="00DB60B7" w:rsidP="00051E99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2477 6905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2470 1276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DB60B7" w:rsidRPr="00051E99" w:rsidTr="00051E99">
        <w:trPr>
          <w:trHeight w:val="287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DB60B7" w:rsidRPr="00FA4877" w:rsidRDefault="00DB60B7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DB60B7" w:rsidRPr="00FA4877" w:rsidRDefault="00DB60B7" w:rsidP="00DB60B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br w:type="page"/>
              <w:t xml:space="preserve">Tung Wah Group of Hospitals 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Chi-Li Pao Foundation Integrated Vocational Rehabilitation Centre 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2/F, Ancillary Facilities Block, Hung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Estate, Hung Shui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>, Yuen Long, N. T.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東華三院包玉星基金綜合職業復康中心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                        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新界元朗洪福邨服務設施大樓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2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2802 0278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2802 0375</w:t>
            </w:r>
          </w:p>
          <w:p w:rsidR="00DB60B7" w:rsidRPr="00051E99" w:rsidRDefault="00DB60B7" w:rsidP="00051E99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0B7" w:rsidRPr="00051E99" w:rsidRDefault="00DB60B7" w:rsidP="00051E99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1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5</w:t>
            </w:r>
          </w:p>
        </w:tc>
      </w:tr>
    </w:tbl>
    <w:p w:rsidR="00051E99" w:rsidRDefault="00051E99"/>
    <w:p w:rsidR="00051E99" w:rsidRDefault="00051E99"/>
    <w:p w:rsidR="00051E99" w:rsidRDefault="00051E99"/>
    <w:p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:rsidTr="00B118AE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:rsidTr="00B118AE">
        <w:trPr>
          <w:trHeight w:val="323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Tin Shui Wai</w:t>
            </w:r>
          </w:p>
          <w:p w:rsidR="00051E99" w:rsidRPr="00E63A81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Tin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Man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Tin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Tin Shui Wai,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香港耀能協會天耀工場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元朗天水圍天耀邨耀民樓地下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2448 0761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2447 3384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  <w:tr w:rsidR="00051E99" w:rsidRPr="00051E99" w:rsidTr="00B118AE">
        <w:trPr>
          <w:trHeight w:val="3239"/>
          <w:tblHeader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Shatin</w:t>
            </w:r>
          </w:p>
          <w:p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沙田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Hong Chi Association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The Jockey Club Hong Chi Sun Chui Workshop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Sun Fong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Sun Chui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Shatin,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匡智會賽馬會匡智新翠工場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新界沙田新翠邨新芳樓地下</w:t>
            </w:r>
          </w:p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2694 8819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2609 1388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</w:tbl>
    <w:p w:rsidR="00051E99" w:rsidRDefault="00051E99"/>
    <w:p w:rsidR="00B118AE" w:rsidRDefault="00B118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B118AE" w:rsidRPr="005362DA" w:rsidTr="00B118AE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B118AE" w:rsidRPr="00051E99" w:rsidTr="00B118AE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:rsidR="00B118AE" w:rsidRPr="008838F3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Shatin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HK Down Syndrome Association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Tiptop Training Centre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G/F, Wing Shui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Lek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Yuen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香港唐氏綜合症協會卓業中心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新界沙田瀝源邨榮瑞樓地下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2697 5331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3568 0210/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2692 4955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B118AE" w:rsidRPr="00051E99" w:rsidTr="00B118AE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Wo Che Workshop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G/F, Man Wo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Wo Che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香港耀能協會禾輋工場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新界沙田禾輋邨民和樓地下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2697 3360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2696 2203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50</w:t>
            </w:r>
          </w:p>
        </w:tc>
      </w:tr>
      <w:tr w:rsidR="00B118AE" w:rsidRPr="00051E99" w:rsidTr="00B118AE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The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Neighbourhood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Advice-Action Council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Harmony Manor Integrated Employment Centre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45"/>
                <w:attr w:name="UnitName" w:val="a"/>
              </w:smartTagPr>
              <w:r w:rsidRPr="00B118AE">
                <w:rPr>
                  <w:rFonts w:eastAsiaTheme="minorEastAsia"/>
                  <w:kern w:val="2"/>
                  <w:sz w:val="20"/>
                  <w:szCs w:val="22"/>
                </w:rPr>
                <w:t>45 A</w:t>
              </w:r>
            </w:smartTag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Kung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Shan Road,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鄰舍輔導會怡欣綜合就業中心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新界沙田亞公角山道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45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2637 9000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2637 9298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</w:tbl>
    <w:p w:rsidR="00B118AE" w:rsidRDefault="00B118AE"/>
    <w:p w:rsidR="00B118AE" w:rsidRDefault="00B118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B118AE" w:rsidRPr="005362DA" w:rsidTr="00B118AE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B118AE" w:rsidRPr="00051E99" w:rsidTr="00B118AE">
        <w:trPr>
          <w:trHeight w:val="235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:rsidR="00B118AE" w:rsidRPr="008838F3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Ma </w:t>
            </w:r>
            <w:proofErr w:type="gramStart"/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On</w:t>
            </w:r>
            <w:proofErr w:type="gramEnd"/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Shan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馬鞍山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The Salvation Army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Heng On Integrated Service for Rehabilitation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G/F, Heng Kong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Heng On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, Ma </w:t>
            </w:r>
            <w:proofErr w:type="gram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On</w:t>
            </w:r>
            <w:proofErr w:type="gram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Shan,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救世軍恒安綜合復康服務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新界沙田馬鞍山恒安邨恒江樓地下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2640 0656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2643 3897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30</w:t>
            </w:r>
          </w:p>
        </w:tc>
      </w:tr>
      <w:tr w:rsidR="00B118AE" w:rsidRPr="00051E99" w:rsidTr="00B118AE">
        <w:trPr>
          <w:trHeight w:val="196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Stewards Ltd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On Integrated Rehabilitation Services Centre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Shun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On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, Ma </w:t>
            </w:r>
            <w:proofErr w:type="gram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On</w:t>
            </w:r>
            <w:proofErr w:type="gram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Shan,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香港神託會耀安綜合復康服務中心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新界馬鞍山耀安邨耀遜樓地下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2641 1707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2641 9299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B118AE" w:rsidRPr="00051E99" w:rsidTr="00B118AE">
        <w:trPr>
          <w:trHeight w:val="2520"/>
          <w:tblHeader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Tai Po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Hong Chi Association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Hong Chi Jockey Club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Kwong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Kwong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Wai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Kwong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Tai Po,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匡智會匡智賽馬會廣福工場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新界大埔廣福邨廣惠樓地下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2653 2292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2652 1994</w:t>
            </w:r>
          </w:p>
        </w:tc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</w:tbl>
    <w:p w:rsidR="00B118AE" w:rsidRDefault="00B118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B118AE" w:rsidRPr="005362DA" w:rsidTr="00D56E30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B118AE" w:rsidRPr="00B118AE" w:rsidTr="00D56E30">
        <w:trPr>
          <w:trHeight w:val="235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:rsidR="00B118AE" w:rsidRPr="008838F3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Tai Po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Hong Chi Association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Hong Chi Pinehill Integrated Vocational Rehabilitation Services Centre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Pinehill Village, Chung Nga Road, Nam Hang, Tai Po, N. T.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匡智松嶺綜合職業康復服務中心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新界大埔南坑頌雅路松嶺村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2613 7305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2613 7505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5</w:t>
            </w:r>
          </w:p>
        </w:tc>
      </w:tr>
      <w:tr w:rsidR="00B118AE" w:rsidRPr="00B118AE" w:rsidTr="00D56E30">
        <w:trPr>
          <w:trHeight w:val="196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Fanling</w:t>
            </w:r>
            <w:proofErr w:type="spellEnd"/>
          </w:p>
          <w:p w:rsidR="00B118AE" w:rsidRPr="00E63A81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粉嶺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Chinese Young Men’s Christian Association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Home of Love - Yung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Sheltered Workshop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G/F, Yung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Wui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House, Yung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Shing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Court,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Fanling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>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香港中華基督教青年會盛愛之家庇護工場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新界粉嶺雍盛苑雍薈閣地下</w:t>
            </w:r>
          </w:p>
          <w:p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2278 2626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2278 2600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AE" w:rsidRPr="00B118AE" w:rsidRDefault="00B118AE" w:rsidP="00B118AE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</w:tbl>
    <w:p w:rsidR="00B118AE" w:rsidRDefault="00B118AE"/>
    <w:sectPr w:rsidR="00B118AE" w:rsidSect="005362DA">
      <w:headerReference w:type="default" r:id="rId7"/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2DA" w:rsidRDefault="005362DA" w:rsidP="005362DA">
      <w:pPr>
        <w:spacing w:line="240" w:lineRule="auto"/>
      </w:pPr>
      <w:r>
        <w:separator/>
      </w:r>
    </w:p>
  </w:endnote>
  <w:endnote w:type="continuationSeparator" w:id="0">
    <w:p w:rsidR="005362DA" w:rsidRDefault="005362DA" w:rsidP="00536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man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948849"/>
      <w:docPartObj>
        <w:docPartGallery w:val="Page Numbers (Bottom of Page)"/>
        <w:docPartUnique/>
      </w:docPartObj>
    </w:sdtPr>
    <w:sdtEndPr/>
    <w:sdtContent>
      <w:p w:rsidR="00E7798B" w:rsidRDefault="00E779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7798B" w:rsidRDefault="00E779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2DA" w:rsidRDefault="005362DA" w:rsidP="005362DA">
      <w:pPr>
        <w:spacing w:line="240" w:lineRule="auto"/>
      </w:pPr>
      <w:r>
        <w:separator/>
      </w:r>
    </w:p>
  </w:footnote>
  <w:footnote w:type="continuationSeparator" w:id="0">
    <w:p w:rsidR="005362DA" w:rsidRDefault="005362DA" w:rsidP="005362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2DA" w:rsidRPr="005362DA" w:rsidRDefault="005362DA" w:rsidP="005362DA">
    <w:pPr>
      <w:spacing w:after="120"/>
      <w:rPr>
        <w:b/>
      </w:rPr>
    </w:pPr>
    <w:r w:rsidRPr="005362DA">
      <w:rPr>
        <w:b/>
      </w:rPr>
      <w:t>Work Extension Program (as at March 2025)</w:t>
    </w:r>
  </w:p>
  <w:p w:rsidR="005362DA" w:rsidRPr="005362DA" w:rsidRDefault="005362DA" w:rsidP="005362DA">
    <w:pPr>
      <w:spacing w:before="120" w:after="120"/>
      <w:rPr>
        <w:b/>
        <w:bCs/>
      </w:rPr>
    </w:pPr>
    <w:r w:rsidRPr="005362DA">
      <w:rPr>
        <w:b/>
        <w:bCs/>
      </w:rPr>
      <w:t>職業康復延展計劃</w:t>
    </w:r>
    <w:r w:rsidRPr="005362DA">
      <w:rPr>
        <w:b/>
        <w:bCs/>
      </w:rPr>
      <w:t xml:space="preserve"> (</w:t>
    </w:r>
    <w:r w:rsidRPr="005362DA">
      <w:rPr>
        <w:b/>
        <w:bCs/>
      </w:rPr>
      <w:t>截至</w:t>
    </w:r>
    <w:r w:rsidRPr="005362DA">
      <w:rPr>
        <w:b/>
        <w:bCs/>
      </w:rPr>
      <w:t>2025</w:t>
    </w:r>
    <w:r w:rsidRPr="005362DA">
      <w:rPr>
        <w:b/>
        <w:bCs/>
      </w:rPr>
      <w:t>年</w:t>
    </w:r>
    <w:r w:rsidRPr="005362DA">
      <w:rPr>
        <w:b/>
        <w:bCs/>
      </w:rPr>
      <w:t>3</w:t>
    </w:r>
    <w:r w:rsidRPr="005362DA">
      <w:rPr>
        <w:b/>
        <w:bCs/>
      </w:rPr>
      <w:t>月</w:t>
    </w:r>
    <w:r w:rsidRPr="005362DA">
      <w:rPr>
        <w:b/>
        <w:bCs/>
      </w:rPr>
      <w:t>)</w:t>
    </w:r>
  </w:p>
  <w:p w:rsidR="005362DA" w:rsidRPr="005362DA" w:rsidRDefault="005362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DA"/>
    <w:rsid w:val="00051E99"/>
    <w:rsid w:val="001E4AA5"/>
    <w:rsid w:val="005362DA"/>
    <w:rsid w:val="008838F3"/>
    <w:rsid w:val="00AC0C03"/>
    <w:rsid w:val="00B118AE"/>
    <w:rsid w:val="00DB60B7"/>
    <w:rsid w:val="00E7798B"/>
    <w:rsid w:val="00EE3FA6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EC82512-1DD1-4272-8962-3BD1189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2DA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62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62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6F37-CF58-471C-A32B-7A90A9664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2220</Words>
  <Characters>12656</Characters>
  <Application>Microsoft Office Word</Application>
  <DocSecurity>0</DocSecurity>
  <Lines>105</Lines>
  <Paragraphs>29</Paragraphs>
  <ScaleCrop>false</ScaleCrop>
  <Company>SWD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TSUI, Lai Yin</dc:creator>
  <cp:keywords/>
  <dc:description/>
  <cp:lastModifiedBy>YIM, Yannes HY</cp:lastModifiedBy>
  <cp:revision>6</cp:revision>
  <dcterms:created xsi:type="dcterms:W3CDTF">2025-03-24T08:30:00Z</dcterms:created>
  <dcterms:modified xsi:type="dcterms:W3CDTF">2025-03-25T01:39:00Z</dcterms:modified>
</cp:coreProperties>
</file>